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145ECF" w14:textId="77777777" w:rsidR="00D97F31" w:rsidRPr="00D97F31" w:rsidRDefault="00D97F31" w:rsidP="00D97F31">
      <w:pPr>
        <w:pStyle w:val="NHNormalText"/>
        <w:rPr>
          <w:b/>
          <w:sz w:val="24"/>
        </w:rPr>
      </w:pPr>
      <w:r w:rsidRPr="00D97F31">
        <w:rPr>
          <w:b/>
          <w:sz w:val="24"/>
        </w:rPr>
        <w:t>Frequently Asked Questions</w:t>
      </w:r>
    </w:p>
    <w:p w14:paraId="03A0777B" w14:textId="77777777" w:rsidR="00D97F31" w:rsidRDefault="00D97F31" w:rsidP="00D97F31">
      <w:pPr>
        <w:pStyle w:val="NHBodycopy"/>
      </w:pPr>
    </w:p>
    <w:p w14:paraId="7A2259C3" w14:textId="6814DE49" w:rsidR="00D97F31" w:rsidRPr="00D97F31" w:rsidRDefault="00D97F31" w:rsidP="00D97F31">
      <w:pPr>
        <w:pStyle w:val="NHBodycopy"/>
        <w:rPr>
          <w:b/>
        </w:rPr>
      </w:pPr>
      <w:r w:rsidRPr="00D97F31">
        <w:rPr>
          <w:b/>
        </w:rPr>
        <w:t xml:space="preserve">Why are Nuffield Health focusing on young people wellbeing? </w:t>
      </w:r>
    </w:p>
    <w:p w14:paraId="12DA7BFD" w14:textId="11365EAF" w:rsidR="00D97F31" w:rsidRDefault="00D97F31" w:rsidP="00D97F31">
      <w:pPr>
        <w:pStyle w:val="NHBodycopy"/>
      </w:pPr>
      <w:r w:rsidRPr="00D97F31">
        <w:t xml:space="preserve">Through our recent Head of School Wellbeing pilot and the latest research by the AYPH (Association for Young People’s Health); a clear need to support the wellbeing of school-aged children both in and out of school has been identified. Research has shown that a dedicated support for wellbeing can have an impact on certain measurable outcomes. </w:t>
      </w:r>
    </w:p>
    <w:p w14:paraId="6DDB1F30" w14:textId="77777777" w:rsidR="00D97F31" w:rsidRPr="00D97F31" w:rsidRDefault="00D97F31" w:rsidP="00D97F31">
      <w:pPr>
        <w:pStyle w:val="NHBodycopy"/>
      </w:pPr>
    </w:p>
    <w:p w14:paraId="14291D5F" w14:textId="77777777" w:rsidR="00D97F31" w:rsidRDefault="00D97F31" w:rsidP="00D97F31">
      <w:pPr>
        <w:pStyle w:val="NHBodycopy"/>
      </w:pPr>
      <w:r w:rsidRPr="00D97F31">
        <w:t xml:space="preserve">Nuffield Health wants to respond to the recent headlines surrounding the current and future wellbeing of young people in the UK and the increased risks (social media, technology, sedentary behaviours) that can potentially impact on factors that are vital to their all-round wellbeing, such as physical activity levels, sleep, dietary habits and emotional &amp; mental health. </w:t>
      </w:r>
    </w:p>
    <w:p w14:paraId="46C16117" w14:textId="77777777" w:rsidR="00D97F31" w:rsidRDefault="00D97F31" w:rsidP="00D97F31">
      <w:pPr>
        <w:pStyle w:val="NHBodycopy"/>
      </w:pPr>
    </w:p>
    <w:p w14:paraId="62D34CFC" w14:textId="085883B5" w:rsidR="00D97F31" w:rsidRPr="00D97F31" w:rsidRDefault="00D97F31" w:rsidP="00D97F31">
      <w:pPr>
        <w:pStyle w:val="NHBodycopy"/>
      </w:pPr>
      <w:r w:rsidRPr="00D97F31">
        <w:t xml:space="preserve">These headlines include: </w:t>
      </w:r>
    </w:p>
    <w:p w14:paraId="5F3D429A" w14:textId="4008D55D" w:rsidR="00D97F31" w:rsidRPr="00D97F31" w:rsidRDefault="00D97F31" w:rsidP="00D97F31">
      <w:pPr>
        <w:pStyle w:val="NHBodycopy"/>
        <w:numPr>
          <w:ilvl w:val="0"/>
          <w:numId w:val="1"/>
        </w:numPr>
      </w:pPr>
      <w:r w:rsidRPr="00D97F31">
        <w:t xml:space="preserve">1 in 5 school pupils aged 11-15 are obese </w:t>
      </w:r>
    </w:p>
    <w:p w14:paraId="4C30ECBB" w14:textId="2502CC81" w:rsidR="00D97F31" w:rsidRPr="00D97F31" w:rsidRDefault="00D97F31" w:rsidP="00D97F31">
      <w:pPr>
        <w:pStyle w:val="NHBodycopy"/>
        <w:numPr>
          <w:ilvl w:val="0"/>
          <w:numId w:val="1"/>
        </w:numPr>
      </w:pPr>
      <w:r w:rsidRPr="00D97F31">
        <w:t xml:space="preserve">Teenagers consume on average 8x the recommended daily sugar allowance </w:t>
      </w:r>
    </w:p>
    <w:p w14:paraId="0BF69329" w14:textId="0FFC32C2" w:rsidR="00D97F31" w:rsidRPr="00D97F31" w:rsidRDefault="00D97F31" w:rsidP="00D97F31">
      <w:pPr>
        <w:pStyle w:val="NHBodycopy"/>
        <w:numPr>
          <w:ilvl w:val="0"/>
          <w:numId w:val="1"/>
        </w:numPr>
      </w:pPr>
      <w:r w:rsidRPr="00D97F31">
        <w:t xml:space="preserve">1 in 4 young females show symptoms of anxiety or depression </w:t>
      </w:r>
    </w:p>
    <w:p w14:paraId="0D783B7A" w14:textId="36EB47F0" w:rsidR="00D97F31" w:rsidRPr="00D97F31" w:rsidRDefault="00D97F31" w:rsidP="00D97F31">
      <w:pPr>
        <w:pStyle w:val="NHBodycopy"/>
        <w:numPr>
          <w:ilvl w:val="0"/>
          <w:numId w:val="1"/>
        </w:numPr>
      </w:pPr>
      <w:r w:rsidRPr="00D97F31">
        <w:t xml:space="preserve">1 in 4 secondary school children say they do not get enough sleep </w:t>
      </w:r>
    </w:p>
    <w:p w14:paraId="588E77E8" w14:textId="02D66E2C" w:rsidR="00D97F31" w:rsidRDefault="00D97F31" w:rsidP="00D97F31">
      <w:pPr>
        <w:pStyle w:val="NHBodycopy"/>
        <w:numPr>
          <w:ilvl w:val="0"/>
          <w:numId w:val="1"/>
        </w:numPr>
      </w:pPr>
      <w:r w:rsidRPr="00D97F31">
        <w:t xml:space="preserve">9 in 10 young females and 8 in 10 young males do not meet the government guidelines </w:t>
      </w:r>
      <w:r>
        <w:t>for physical activity</w:t>
      </w:r>
    </w:p>
    <w:p w14:paraId="488F6454" w14:textId="77777777" w:rsidR="00D97F31" w:rsidRPr="00D97F31" w:rsidRDefault="00D97F31" w:rsidP="00D97F31">
      <w:pPr>
        <w:pStyle w:val="NHBodycopy"/>
      </w:pPr>
    </w:p>
    <w:p w14:paraId="6C9AEF26" w14:textId="77777777" w:rsidR="00D97F31" w:rsidRPr="00D97F31" w:rsidRDefault="00D97F31" w:rsidP="00D97F31">
      <w:pPr>
        <w:pStyle w:val="NHBodycopy"/>
        <w:rPr>
          <w:b/>
        </w:rPr>
      </w:pPr>
      <w:r w:rsidRPr="00D97F31">
        <w:rPr>
          <w:b/>
        </w:rPr>
        <w:t xml:space="preserve">Why are Nuffield Health involved with young people’s wellbeing? </w:t>
      </w:r>
    </w:p>
    <w:p w14:paraId="0ED565EA" w14:textId="03B67AE3" w:rsidR="00D97F31" w:rsidRDefault="00D97F31" w:rsidP="00D97F31">
      <w:pPr>
        <w:pStyle w:val="NHBodycopy"/>
      </w:pPr>
      <w:r w:rsidRPr="00D97F31">
        <w:t xml:space="preserve">As a trading charity, our charitable purpose is to advance, promote and maintain health and healthcare of any descriptions and to prevent, relieve, and cure sickness and ill health of any kind”; all for the public benefit. We are therefore looking to support young people to improve their wellbeing by working with schools supporting education and wellbeing activities, in and out of school, to tackle the challenges as outlined above. </w:t>
      </w:r>
    </w:p>
    <w:p w14:paraId="0A950D8A" w14:textId="77777777" w:rsidR="00D97F31" w:rsidRPr="00D97F31" w:rsidRDefault="00D97F31" w:rsidP="00D97F31">
      <w:pPr>
        <w:pStyle w:val="NHBodycopy"/>
      </w:pPr>
    </w:p>
    <w:p w14:paraId="2BB38512" w14:textId="77777777" w:rsidR="00D97F31" w:rsidRPr="00D97F31" w:rsidRDefault="00D97F31" w:rsidP="00D97F31">
      <w:pPr>
        <w:pStyle w:val="NHBodycopy"/>
        <w:rPr>
          <w:b/>
        </w:rPr>
      </w:pPr>
      <w:r w:rsidRPr="00D97F31">
        <w:rPr>
          <w:b/>
        </w:rPr>
        <w:t xml:space="preserve">So what does this mean for the public? </w:t>
      </w:r>
    </w:p>
    <w:p w14:paraId="2104CCD2" w14:textId="13352E05" w:rsidR="00D97F31" w:rsidRDefault="00D97F31" w:rsidP="00D97F31">
      <w:pPr>
        <w:pStyle w:val="NHBodycopy"/>
      </w:pPr>
      <w:r w:rsidRPr="00D97F31">
        <w:t xml:space="preserve">Nuffield Health are aiming to impact 50,000 young people by the year 2020. We wish to focus on prevention and pilot some interventions. We will be supporting our staff to share their skills, resources and expertise to help to improve the health and wellbeing of young people. Be this by working with schools in offering education and activities at our clubs or on-site at the school itself, and increasing accessibility to our services and expertise for young people.  </w:t>
      </w:r>
    </w:p>
    <w:p w14:paraId="7A3322D8" w14:textId="77777777" w:rsidR="00D97F31" w:rsidRPr="00D97F31" w:rsidRDefault="00D97F31" w:rsidP="00D97F31">
      <w:pPr>
        <w:pStyle w:val="NHBodycopy"/>
      </w:pPr>
    </w:p>
    <w:p w14:paraId="5032607E" w14:textId="77777777" w:rsidR="00D97F31" w:rsidRPr="00D97F31" w:rsidRDefault="00D97F31" w:rsidP="00D97F31">
      <w:pPr>
        <w:pStyle w:val="NHBodycopy"/>
        <w:rPr>
          <w:b/>
        </w:rPr>
      </w:pPr>
      <w:r w:rsidRPr="00D97F31">
        <w:rPr>
          <w:b/>
        </w:rPr>
        <w:t xml:space="preserve">Why we consider ourselves as the experts in this field? </w:t>
      </w:r>
    </w:p>
    <w:p w14:paraId="47C9C52A" w14:textId="77777777" w:rsidR="00D97F31" w:rsidRDefault="00D97F31" w:rsidP="00D97F31">
      <w:pPr>
        <w:pStyle w:val="NHBodycopy"/>
      </w:pPr>
      <w:r w:rsidRPr="00D97F31">
        <w:t>Nuffield Health is one of the leading not-for-profit UK healthcare organisations, and we have been looking after people for more than 60 years.  Through our expertise we offer a joined up approach to healthcare and align our hospitals, gyms and healthcare services which include nutritional therapy, emotional wellbeing, health assessments and personal training.</w:t>
      </w:r>
    </w:p>
    <w:p w14:paraId="37AC9133" w14:textId="16CCBF0B" w:rsidR="00D97F31" w:rsidRPr="00D97F31" w:rsidRDefault="00D97F31" w:rsidP="00D97F31">
      <w:pPr>
        <w:pStyle w:val="NHBodycopy"/>
      </w:pPr>
      <w:r w:rsidRPr="00D97F31">
        <w:t xml:space="preserve">  </w:t>
      </w:r>
    </w:p>
    <w:p w14:paraId="724B19AE" w14:textId="77777777" w:rsidR="00D97F31" w:rsidRPr="00D97F31" w:rsidRDefault="00D97F31" w:rsidP="00D97F31">
      <w:pPr>
        <w:pStyle w:val="NHBodycopy"/>
      </w:pPr>
      <w:r w:rsidRPr="00D97F31">
        <w:t xml:space="preserve">Early years (5-10 years) and adolescence (11-17 years) is a time when life-long health behaviours are set in place. Our key objective is to help people to live well and stay healthy. The world is changing, with increasing levels of physical inactivity and poorer emotional wellbeing, there is more of a need now, than ever before. By focusing on young people’s wellbeing and developing more experts in this field, we hope to educate, encourage and promote better health for the future. </w:t>
      </w:r>
    </w:p>
    <w:p w14:paraId="46252557" w14:textId="229DB0A1" w:rsidR="00D97F31" w:rsidRDefault="00D97F31" w:rsidP="00D97F31">
      <w:pPr>
        <w:pStyle w:val="NHBodycopy"/>
      </w:pPr>
      <w:r w:rsidRPr="00D97F31">
        <w:t xml:space="preserve">Nuffield Health always use an evidence based approach using the latest robust scientific research and we consider ourselves experts in our field, with high standards for our staff and their training. </w:t>
      </w:r>
    </w:p>
    <w:p w14:paraId="168DD833" w14:textId="77777777" w:rsidR="00D97F31" w:rsidRPr="00D97F31" w:rsidRDefault="00D97F31" w:rsidP="00D97F31">
      <w:pPr>
        <w:pStyle w:val="NHBodycopy"/>
      </w:pPr>
    </w:p>
    <w:p w14:paraId="1A1661A2" w14:textId="77777777" w:rsidR="00D97F31" w:rsidRPr="00D97F31" w:rsidRDefault="00D97F31" w:rsidP="00D97F31">
      <w:pPr>
        <w:pStyle w:val="NHBodycopy"/>
        <w:rPr>
          <w:b/>
        </w:rPr>
      </w:pPr>
      <w:r w:rsidRPr="00D97F31">
        <w:rPr>
          <w:b/>
        </w:rPr>
        <w:t xml:space="preserve">What insights have been used to shape our approach?  </w:t>
      </w:r>
    </w:p>
    <w:p w14:paraId="0B5D734A" w14:textId="77777777" w:rsidR="00D97F31" w:rsidRDefault="00D97F31" w:rsidP="00D97F31">
      <w:pPr>
        <w:pStyle w:val="NHBodycopy"/>
      </w:pPr>
      <w:r w:rsidRPr="00D97F31">
        <w:t>From September 2015 to July 2017, Nuffield Health led, funded and evaluated a ground-breaking pilot which saw a ‘H</w:t>
      </w:r>
      <w:bookmarkStart w:id="0" w:name="_GoBack"/>
      <w:bookmarkEnd w:id="0"/>
      <w:r w:rsidRPr="00D97F31">
        <w:t>ead of Wellbeing’ placed in a secondary school in Oxfordshire, working to help combat the rising levels of poor physical and mental health among pupils and teachers. This followed a joint study, undertaken with think-tank 2020health, which highlighting significant areas of concern and unmet need; such as low levels of exercise, high levels of obesity and poor emotional wellbeing.</w:t>
      </w:r>
    </w:p>
    <w:p w14:paraId="1F40556A" w14:textId="77777777" w:rsidR="00D97F31" w:rsidRDefault="00D97F31" w:rsidP="00D97F31">
      <w:pPr>
        <w:pStyle w:val="NHBodycopy"/>
      </w:pPr>
    </w:p>
    <w:p w14:paraId="67AC5453" w14:textId="02198513" w:rsidR="00D97F31" w:rsidRDefault="00D97F31" w:rsidP="00D97F31">
      <w:pPr>
        <w:pStyle w:val="NHBodycopy"/>
      </w:pPr>
      <w:r w:rsidRPr="00D97F31">
        <w:t xml:space="preserve">These areas of concern were deemed as having the potential to be vastly improved with dedicated and coordinated support within the school setting. Key areas of need were identified through this pilot and via student, staff and parent data and qualitative feedback, the key areas of priority were highlighted. To date, various interventions were trialled and their levels of success have determined the best ways to focus our wellbeing outreach to this age group. </w:t>
      </w:r>
    </w:p>
    <w:p w14:paraId="2812DAE8" w14:textId="77777777" w:rsidR="00D97F31" w:rsidRPr="00D97F31" w:rsidRDefault="00D97F31" w:rsidP="00D97F31">
      <w:pPr>
        <w:pStyle w:val="NHBodycopy"/>
      </w:pPr>
    </w:p>
    <w:p w14:paraId="592BD123" w14:textId="77777777" w:rsidR="00D97F31" w:rsidRPr="00D97F31" w:rsidRDefault="00D97F31" w:rsidP="00D97F31">
      <w:pPr>
        <w:pStyle w:val="NHBodycopy"/>
        <w:rPr>
          <w:b/>
        </w:rPr>
      </w:pPr>
      <w:r w:rsidRPr="00D97F31">
        <w:rPr>
          <w:b/>
        </w:rPr>
        <w:t xml:space="preserve">What reassurance will Nuffield Health give to staff and parents (e.g. DBS/CRB checks) to ensure the safety and wellbeing of the children? </w:t>
      </w:r>
    </w:p>
    <w:p w14:paraId="01031585" w14:textId="6980E005" w:rsidR="00D97F31" w:rsidRDefault="00D97F31" w:rsidP="00D97F31">
      <w:pPr>
        <w:pStyle w:val="NHBodycopy"/>
      </w:pPr>
      <w:r w:rsidRPr="00D97F31">
        <w:t xml:space="preserve">All Nuffield Health staff involved with the pilot have undergone mandatory training in key areas of expertise, including safeguarding and working with young adults, and are all DBS checked, to ensure the safety and wellbeing of the children participating in any initiatives. Appropriate sign-posting protocol will be followed should there be any disclosures or concerns that arise from our conversations with young people. However, these sessions are designed to be a ‘light-touch’ and engaging rather than heavily focused on identifying mental health issues or generating referrals. Any data collected on health behaviours will be anonymous. </w:t>
      </w:r>
    </w:p>
    <w:p w14:paraId="101F05CC" w14:textId="77777777" w:rsidR="00215033" w:rsidRPr="00D97F31" w:rsidRDefault="00215033" w:rsidP="00D97F31">
      <w:pPr>
        <w:pStyle w:val="NHBodycopy"/>
      </w:pPr>
    </w:p>
    <w:p w14:paraId="6E5D2EB5" w14:textId="77777777" w:rsidR="00D97F31" w:rsidRPr="00215033" w:rsidRDefault="00D97F31" w:rsidP="00D97F31">
      <w:pPr>
        <w:pStyle w:val="NHBodycopy"/>
        <w:rPr>
          <w:b/>
        </w:rPr>
      </w:pPr>
      <w:r w:rsidRPr="00215033">
        <w:rPr>
          <w:b/>
        </w:rPr>
        <w:t xml:space="preserve">Which sites are involved in the pilot? </w:t>
      </w:r>
    </w:p>
    <w:p w14:paraId="321C0E1A" w14:textId="604DD397" w:rsidR="00D97F31" w:rsidRDefault="00D97F31" w:rsidP="00D97F31">
      <w:pPr>
        <w:pStyle w:val="NHBodycopy"/>
      </w:pPr>
      <w:r w:rsidRPr="00D97F31">
        <w:t xml:space="preserve">The following Nuffield Health Fitness and Wellbeing clubs have been chosen to lead on the initial pilot: </w:t>
      </w:r>
      <w:r w:rsidRPr="00215033">
        <w:rPr>
          <w:i/>
        </w:rPr>
        <w:t>Wandsworth South Side, Reading, Bolton, The Devonshire Health &amp; Racquets Club, The Oxfordshire Health &amp; Racquets Club</w:t>
      </w:r>
      <w:r w:rsidRPr="00D97F31">
        <w:t xml:space="preserve"> and </w:t>
      </w:r>
      <w:r w:rsidRPr="00215033">
        <w:rPr>
          <w:i/>
        </w:rPr>
        <w:t>Swindon</w:t>
      </w:r>
      <w:r w:rsidRPr="00D97F31">
        <w:t xml:space="preserve"> along with our </w:t>
      </w:r>
      <w:r w:rsidRPr="00215033">
        <w:rPr>
          <w:i/>
        </w:rPr>
        <w:t>Haywards Heath hospital</w:t>
      </w:r>
      <w:r w:rsidRPr="00D97F31">
        <w:t xml:space="preserve">. </w:t>
      </w:r>
    </w:p>
    <w:p w14:paraId="78C2F2BD" w14:textId="77777777" w:rsidR="00215033" w:rsidRPr="00D97F31" w:rsidRDefault="00215033" w:rsidP="00D97F31">
      <w:pPr>
        <w:pStyle w:val="NHBodycopy"/>
      </w:pPr>
    </w:p>
    <w:p w14:paraId="7955D74E" w14:textId="77777777" w:rsidR="00D97F31" w:rsidRPr="00215033" w:rsidRDefault="00D97F31" w:rsidP="00D97F31">
      <w:pPr>
        <w:pStyle w:val="NHBodycopy"/>
        <w:rPr>
          <w:b/>
        </w:rPr>
      </w:pPr>
      <w:r w:rsidRPr="00215033">
        <w:rPr>
          <w:b/>
        </w:rPr>
        <w:t xml:space="preserve">How and why were these sites chosen? </w:t>
      </w:r>
    </w:p>
    <w:p w14:paraId="6D31BFB2" w14:textId="69E731B2" w:rsidR="00D97F31" w:rsidRDefault="00D97F31" w:rsidP="00D97F31">
      <w:pPr>
        <w:pStyle w:val="NHBodycopy"/>
      </w:pPr>
      <w:r w:rsidRPr="00D97F31">
        <w:t xml:space="preserve">These Nuffield Health sites have been recognised as having an established relationship with nearby schools already and have wellbeing champions on site who are passionate and knowledgeable in these areas. </w:t>
      </w:r>
    </w:p>
    <w:p w14:paraId="656A6F60" w14:textId="77777777" w:rsidR="00215033" w:rsidRPr="00D97F31" w:rsidRDefault="00215033" w:rsidP="00D97F31">
      <w:pPr>
        <w:pStyle w:val="NHBodycopy"/>
      </w:pPr>
    </w:p>
    <w:p w14:paraId="7F17CF04" w14:textId="65CCA3F7" w:rsidR="00D97F31" w:rsidRPr="00215033" w:rsidRDefault="00D97F31" w:rsidP="00D97F31">
      <w:pPr>
        <w:pStyle w:val="NHBodycopy"/>
        <w:rPr>
          <w:b/>
        </w:rPr>
      </w:pPr>
      <w:r w:rsidRPr="00215033">
        <w:rPr>
          <w:b/>
        </w:rPr>
        <w:t xml:space="preserve">How will the pilot help support improving the </w:t>
      </w:r>
      <w:r w:rsidR="00215033">
        <w:rPr>
          <w:b/>
        </w:rPr>
        <w:t>w</w:t>
      </w:r>
      <w:r w:rsidRPr="00215033">
        <w:rPr>
          <w:b/>
        </w:rPr>
        <w:t xml:space="preserve">ellbeing of young people?  </w:t>
      </w:r>
    </w:p>
    <w:p w14:paraId="4F6DCE27" w14:textId="0D6538A1" w:rsidR="00D97F31" w:rsidRDefault="00D97F31" w:rsidP="00D97F31">
      <w:pPr>
        <w:pStyle w:val="NHBodycopy"/>
      </w:pPr>
      <w:r w:rsidRPr="00D97F31">
        <w:t xml:space="preserve">Building on behaviour change theory, the pilot will involve offering ‘meet our experts’ drop-in events focusing on young people’s wellbeing, with 4 key themes: How I Move, How I Eat, How I Sleep and How I Feel (focusing on physical activity, sugar content of foods and drinks, hydration, fruit and vegetables, sleep hygiene, sleep and screen time, emotional wellbeing and resilience). Our research has identified these as being the areas of priority. </w:t>
      </w:r>
    </w:p>
    <w:p w14:paraId="7F3A394C" w14:textId="77777777" w:rsidR="00215033" w:rsidRPr="00D97F31" w:rsidRDefault="00215033" w:rsidP="00D97F31">
      <w:pPr>
        <w:pStyle w:val="NHBodycopy"/>
      </w:pPr>
    </w:p>
    <w:p w14:paraId="59FD6A76" w14:textId="77E6C8AC" w:rsidR="00D97F31" w:rsidRDefault="00D97F31" w:rsidP="00D97F31">
      <w:pPr>
        <w:pStyle w:val="NHBodycopy"/>
      </w:pPr>
      <w:r w:rsidRPr="00D97F31">
        <w:t xml:space="preserve">The pilots sites will work with schools in the local area and invite young people (along with parents and teachers) to attend a specific ‘SWAG’* event for school wellbeing. Nuffield Health staff may also visit the school to run an interactive event. Schools will have access to information, resources, guidelines and lesson plans for teachers and parents to promote engagement in these areas. We will also provide membership options for young people/families and school staff. </w:t>
      </w:r>
    </w:p>
    <w:p w14:paraId="029A658E" w14:textId="77777777" w:rsidR="00215033" w:rsidRPr="00D97F31" w:rsidRDefault="00215033" w:rsidP="00D97F31">
      <w:pPr>
        <w:pStyle w:val="NHBodycopy"/>
      </w:pPr>
    </w:p>
    <w:p w14:paraId="69EA28D3" w14:textId="77777777" w:rsidR="00D97F31" w:rsidRPr="00D97F31" w:rsidRDefault="00D97F31" w:rsidP="00D97F31">
      <w:pPr>
        <w:pStyle w:val="NHBodycopy"/>
      </w:pPr>
      <w:r w:rsidRPr="00D97F31">
        <w:t xml:space="preserve">A ‘SWAG’* card will be designed to focus young peoples’ minds and goal-setting, providing viability to areas of strength and allowing data capture to analyze this impact. </w:t>
      </w:r>
    </w:p>
    <w:p w14:paraId="572D1F70" w14:textId="6BAD61CC" w:rsidR="00D97F31" w:rsidRDefault="00D97F31" w:rsidP="00D97F31">
      <w:pPr>
        <w:pStyle w:val="NHBodycopy"/>
      </w:pPr>
      <w:r w:rsidRPr="00D97F31">
        <w:t xml:space="preserve">*(The ‘Schools Wellbeing Activity Guide’ was born from formal qualitative research within school settings. This slang term SWAG is also attractive to young people with associated positive connotations). </w:t>
      </w:r>
    </w:p>
    <w:p w14:paraId="758DBDED" w14:textId="77777777" w:rsidR="00215033" w:rsidRPr="00D97F31" w:rsidRDefault="00215033" w:rsidP="00D97F31">
      <w:pPr>
        <w:pStyle w:val="NHBodycopy"/>
      </w:pPr>
    </w:p>
    <w:p w14:paraId="791BDE08" w14:textId="77777777" w:rsidR="00D97F31" w:rsidRPr="00215033" w:rsidRDefault="00D97F31" w:rsidP="00D97F31">
      <w:pPr>
        <w:pStyle w:val="NHBodycopy"/>
        <w:rPr>
          <w:b/>
        </w:rPr>
      </w:pPr>
      <w:r w:rsidRPr="00215033">
        <w:rPr>
          <w:b/>
        </w:rPr>
        <w:t xml:space="preserve">When does the pilot start? </w:t>
      </w:r>
    </w:p>
    <w:p w14:paraId="3D21CAA6" w14:textId="59BC1FD0" w:rsidR="00D97F31" w:rsidRDefault="00D97F31" w:rsidP="00D97F31">
      <w:pPr>
        <w:pStyle w:val="NHBodycopy"/>
      </w:pPr>
      <w:r w:rsidRPr="00D97F31">
        <w:t xml:space="preserve">We are looking to commence this pilot in April 2018. </w:t>
      </w:r>
    </w:p>
    <w:p w14:paraId="211D4C00" w14:textId="77777777" w:rsidR="00215033" w:rsidRPr="00D97F31" w:rsidRDefault="00215033" w:rsidP="00D97F31">
      <w:pPr>
        <w:pStyle w:val="NHBodycopy"/>
      </w:pPr>
    </w:p>
    <w:p w14:paraId="546811F4" w14:textId="77777777" w:rsidR="00D97F31" w:rsidRPr="00215033" w:rsidRDefault="00D97F31" w:rsidP="00D97F31">
      <w:pPr>
        <w:pStyle w:val="NHBodycopy"/>
        <w:rPr>
          <w:b/>
        </w:rPr>
      </w:pPr>
      <w:r w:rsidRPr="00215033">
        <w:rPr>
          <w:b/>
        </w:rPr>
        <w:t xml:space="preserve">Why would a school or parents want to take part? What are the benefits from taking part? </w:t>
      </w:r>
    </w:p>
    <w:p w14:paraId="37859AB4" w14:textId="77777777" w:rsidR="00D97F31" w:rsidRPr="00D97F31" w:rsidRDefault="00D97F31" w:rsidP="00D97F31">
      <w:pPr>
        <w:pStyle w:val="NHBodycopy"/>
      </w:pPr>
      <w:r w:rsidRPr="00D97F31">
        <w:t xml:space="preserve">As a parent or teacher, you will be able to access free expertise and information regarding a young person’s wellbeing and take away some valuable learnings and resources to support your own work with school-aged children. Young people can engage in interactive activities while you will have the opportunity to ask any questions you may have about your own wellbeing or supporting the </w:t>
      </w:r>
    </w:p>
    <w:p w14:paraId="1B8CB5CC" w14:textId="77777777" w:rsidR="00D97F31" w:rsidRPr="00D97F31" w:rsidRDefault="00D97F31" w:rsidP="00D97F31">
      <w:pPr>
        <w:pStyle w:val="NHBodycopy"/>
      </w:pPr>
      <w:r w:rsidRPr="00D97F31">
        <w:t xml:space="preserve">wellbeing of those young people in your care. Sites may also offer discounted membership rates and access to their facilities.  </w:t>
      </w:r>
    </w:p>
    <w:p w14:paraId="5140E14C" w14:textId="77777777" w:rsidR="001E7BC5" w:rsidRPr="006B4839" w:rsidRDefault="001E7BC5" w:rsidP="00EF1860">
      <w:pPr>
        <w:pStyle w:val="NHBodycopy"/>
      </w:pPr>
    </w:p>
    <w:sectPr w:rsidR="001E7BC5" w:rsidRPr="006B4839" w:rsidSect="00215033">
      <w:headerReference w:type="default" r:id="rId11"/>
      <w:footerReference w:type="default" r:id="rId12"/>
      <w:headerReference w:type="first" r:id="rId13"/>
      <w:pgSz w:w="11906" w:h="16838" w:code="9"/>
      <w:pgMar w:top="2021" w:right="1701" w:bottom="1276" w:left="1247" w:header="85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40EE52" w14:textId="77777777" w:rsidR="00BD52BD" w:rsidRDefault="00BD52BD" w:rsidP="00236D33">
      <w:pPr>
        <w:spacing w:after="0" w:line="240" w:lineRule="auto"/>
      </w:pPr>
      <w:r>
        <w:separator/>
      </w:r>
    </w:p>
  </w:endnote>
  <w:endnote w:type="continuationSeparator" w:id="0">
    <w:p w14:paraId="24F90061" w14:textId="77777777" w:rsidR="00BD52BD" w:rsidRDefault="00BD52BD" w:rsidP="00236D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uffield Health Sans">
    <w:panose1 w:val="00000000000000000000"/>
    <w:charset w:val="00"/>
    <w:family w:val="auto"/>
    <w:pitch w:val="variable"/>
    <w:sig w:usb0="80000027" w:usb1="4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43CF30" w14:textId="77777777" w:rsidR="0085738D" w:rsidRDefault="187F668F" w:rsidP="0085738D">
    <w:pPr>
      <w:pStyle w:val="NHFooterDetails"/>
    </w:pPr>
    <w:r>
      <w:t>Registered Charity: 205533 (England &amp; Wales)  SC041793 (Scotland)</w:t>
    </w:r>
  </w:p>
  <w:p w14:paraId="7770565D" w14:textId="77777777" w:rsidR="008976AE" w:rsidRDefault="187F668F" w:rsidP="0085738D">
    <w:pPr>
      <w:pStyle w:val="NHFooterDetails"/>
    </w:pPr>
    <w:r>
      <w:t>Company Limited by Guarantee Registered in England 576970</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A3CBD8" w14:textId="77777777" w:rsidR="00BD52BD" w:rsidRDefault="00BD52BD" w:rsidP="00236D33">
      <w:pPr>
        <w:spacing w:after="0" w:line="240" w:lineRule="auto"/>
      </w:pPr>
      <w:r>
        <w:separator/>
      </w:r>
    </w:p>
  </w:footnote>
  <w:footnote w:type="continuationSeparator" w:id="0">
    <w:p w14:paraId="2F150C69" w14:textId="77777777" w:rsidR="00BD52BD" w:rsidRDefault="00BD52BD" w:rsidP="00236D3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2B5C7" w14:textId="77777777" w:rsidR="006B6322" w:rsidRDefault="006B6322">
    <w:pPr>
      <w:pStyle w:val="Header"/>
    </w:pPr>
    <w:r w:rsidRPr="006B6322">
      <w:rPr>
        <w:noProof/>
        <w:lang w:eastAsia="en-GB"/>
      </w:rPr>
      <w:drawing>
        <wp:anchor distT="0" distB="0" distL="114300" distR="114300" simplePos="0" relativeHeight="251657216" behindDoc="1" locked="1" layoutInCell="1" allowOverlap="1" wp14:anchorId="410AFCEF" wp14:editId="5D963444">
          <wp:simplePos x="0" y="0"/>
          <wp:positionH relativeFrom="page">
            <wp:posOffset>5594985</wp:posOffset>
          </wp:positionH>
          <wp:positionV relativeFrom="page">
            <wp:posOffset>396240</wp:posOffset>
          </wp:positionV>
          <wp:extent cx="1321200" cy="594000"/>
          <wp:effectExtent l="0" t="0" r="0" b="0"/>
          <wp:wrapNone/>
          <wp:docPr id="3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bwMode="gray">
                  <a:xfrm>
                    <a:off x="0" y="0"/>
                    <a:ext cx="1321200" cy="59400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58498D" w14:textId="5321E0A8" w:rsidR="003D37B0" w:rsidRPr="00D97F31" w:rsidRDefault="006B6322" w:rsidP="00D97F31">
    <w:pPr>
      <w:pStyle w:val="NHNormalText"/>
      <w:spacing w:line="240" w:lineRule="auto"/>
      <w:rPr>
        <w:rFonts w:ascii="Nuffield Health Sans" w:hAnsi="Nuffield Health Sans"/>
        <w:color w:val="00A200"/>
      </w:rPr>
    </w:pPr>
    <w:r w:rsidRPr="00D97F31">
      <w:rPr>
        <w:rFonts w:ascii="Nuffield Health Sans" w:hAnsi="Nuffield Health Sans"/>
        <w:noProof/>
        <w:color w:val="00A200"/>
        <w:sz w:val="36"/>
        <w:lang w:eastAsia="en-GB"/>
      </w:rPr>
      <w:drawing>
        <wp:anchor distT="0" distB="0" distL="114300" distR="114300" simplePos="0" relativeHeight="251661312" behindDoc="1" locked="1" layoutInCell="1" allowOverlap="1" wp14:anchorId="665FED91" wp14:editId="0929BDDA">
          <wp:simplePos x="0" y="0"/>
          <wp:positionH relativeFrom="page">
            <wp:posOffset>5594985</wp:posOffset>
          </wp:positionH>
          <wp:positionV relativeFrom="page">
            <wp:posOffset>396240</wp:posOffset>
          </wp:positionV>
          <wp:extent cx="1321200" cy="594000"/>
          <wp:effectExtent l="0" t="0" r="0" b="0"/>
          <wp:wrapNone/>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bwMode="gray">
                  <a:xfrm>
                    <a:off x="0" y="0"/>
                    <a:ext cx="1321200" cy="594000"/>
                  </a:xfrm>
                  <a:prstGeom prst="rect">
                    <a:avLst/>
                  </a:prstGeom>
                </pic:spPr>
              </pic:pic>
            </a:graphicData>
          </a:graphic>
          <wp14:sizeRelH relativeFrom="page">
            <wp14:pctWidth>0</wp14:pctWidth>
          </wp14:sizeRelH>
          <wp14:sizeRelV relativeFrom="page">
            <wp14:pctHeight>0</wp14:pctHeight>
          </wp14:sizeRelV>
        </wp:anchor>
      </w:drawing>
    </w:r>
    <w:r w:rsidR="00D97F31" w:rsidRPr="00D97F31">
      <w:rPr>
        <w:rFonts w:ascii="Nuffield Health Sans" w:hAnsi="Nuffield Health Sans"/>
        <w:color w:val="00A200"/>
        <w:sz w:val="36"/>
      </w:rPr>
      <w:t>Young People’s Wellbeing Programme</w:t>
    </w:r>
  </w:p>
  <w:p w14:paraId="200A98DD" w14:textId="77777777" w:rsidR="003A7831" w:rsidRDefault="003A7831" w:rsidP="003A7831">
    <w:pPr>
      <w:pStyle w:val="NHHeaderRegula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2F20AE3"/>
    <w:multiLevelType w:val="hybridMultilevel"/>
    <w:tmpl w:val="94E8F3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1B3F"/>
    <w:rsid w:val="00001B3F"/>
    <w:rsid w:val="00030D22"/>
    <w:rsid w:val="00044B42"/>
    <w:rsid w:val="0006232F"/>
    <w:rsid w:val="00064CBB"/>
    <w:rsid w:val="000C7045"/>
    <w:rsid w:val="0015275F"/>
    <w:rsid w:val="00173991"/>
    <w:rsid w:val="001E7BC5"/>
    <w:rsid w:val="001F7460"/>
    <w:rsid w:val="00215033"/>
    <w:rsid w:val="00236D33"/>
    <w:rsid w:val="00273B33"/>
    <w:rsid w:val="002D2FEE"/>
    <w:rsid w:val="002F68B3"/>
    <w:rsid w:val="0033443D"/>
    <w:rsid w:val="003540B2"/>
    <w:rsid w:val="003A33DD"/>
    <w:rsid w:val="003A7831"/>
    <w:rsid w:val="003B13D3"/>
    <w:rsid w:val="003D37B0"/>
    <w:rsid w:val="003F1A9C"/>
    <w:rsid w:val="00432743"/>
    <w:rsid w:val="004409A8"/>
    <w:rsid w:val="005D5B9B"/>
    <w:rsid w:val="00620420"/>
    <w:rsid w:val="00661323"/>
    <w:rsid w:val="006B4839"/>
    <w:rsid w:val="006B6322"/>
    <w:rsid w:val="007076F5"/>
    <w:rsid w:val="007763FF"/>
    <w:rsid w:val="007E11E2"/>
    <w:rsid w:val="00836F5F"/>
    <w:rsid w:val="0085738D"/>
    <w:rsid w:val="00877EFB"/>
    <w:rsid w:val="008976AE"/>
    <w:rsid w:val="008A3002"/>
    <w:rsid w:val="008B373E"/>
    <w:rsid w:val="008B61A8"/>
    <w:rsid w:val="008C4B23"/>
    <w:rsid w:val="008E5F8A"/>
    <w:rsid w:val="00944D6F"/>
    <w:rsid w:val="00974F39"/>
    <w:rsid w:val="00981916"/>
    <w:rsid w:val="009B7DA4"/>
    <w:rsid w:val="009C5B08"/>
    <w:rsid w:val="00A62FDA"/>
    <w:rsid w:val="00A82E3D"/>
    <w:rsid w:val="00B04433"/>
    <w:rsid w:val="00B617A0"/>
    <w:rsid w:val="00B8211C"/>
    <w:rsid w:val="00B83E46"/>
    <w:rsid w:val="00BD52BD"/>
    <w:rsid w:val="00BF001D"/>
    <w:rsid w:val="00C70880"/>
    <w:rsid w:val="00CC72D8"/>
    <w:rsid w:val="00D51D7D"/>
    <w:rsid w:val="00D57C8F"/>
    <w:rsid w:val="00D95F4C"/>
    <w:rsid w:val="00D97F31"/>
    <w:rsid w:val="00DE700C"/>
    <w:rsid w:val="00E3053F"/>
    <w:rsid w:val="00E31436"/>
    <w:rsid w:val="00E60B76"/>
    <w:rsid w:val="00E77CC5"/>
    <w:rsid w:val="00EF1860"/>
    <w:rsid w:val="00F1771F"/>
    <w:rsid w:val="00FB1705"/>
    <w:rsid w:val="00FB279C"/>
    <w:rsid w:val="00FE322E"/>
    <w:rsid w:val="187F66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C91CB17"/>
  <w15:docId w15:val="{6E45D204-BE4E-49E0-A47D-F28976C08D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279C"/>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36D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36D33"/>
  </w:style>
  <w:style w:type="paragraph" w:styleId="Footer">
    <w:name w:val="footer"/>
    <w:basedOn w:val="Normal"/>
    <w:link w:val="FooterChar"/>
    <w:uiPriority w:val="99"/>
    <w:unhideWhenUsed/>
    <w:rsid w:val="00236D33"/>
    <w:pPr>
      <w:tabs>
        <w:tab w:val="center" w:pos="4513"/>
        <w:tab w:val="right" w:pos="9026"/>
      </w:tabs>
      <w:spacing w:after="0" w:line="240" w:lineRule="auto"/>
    </w:pPr>
  </w:style>
  <w:style w:type="character" w:customStyle="1" w:styleId="FooterChar">
    <w:name w:val="Footer Char"/>
    <w:basedOn w:val="DefaultParagraphFont"/>
    <w:link w:val="Footer"/>
    <w:uiPriority w:val="99"/>
    <w:rsid w:val="00236D33"/>
  </w:style>
  <w:style w:type="paragraph" w:customStyle="1" w:styleId="NHNormalText">
    <w:name w:val="NH_Normal Text"/>
    <w:qFormat/>
    <w:rsid w:val="00D95F4C"/>
    <w:pPr>
      <w:suppressAutoHyphens/>
      <w:spacing w:after="0" w:line="240" w:lineRule="exact"/>
    </w:pPr>
    <w:rPr>
      <w:rFonts w:ascii="Arial" w:hAnsi="Arial"/>
      <w:color w:val="000000"/>
      <w:kern w:val="12"/>
      <w:sz w:val="20"/>
    </w:rPr>
  </w:style>
  <w:style w:type="table" w:styleId="TableGrid">
    <w:name w:val="Table Grid"/>
    <w:basedOn w:val="TableNormal"/>
    <w:uiPriority w:val="39"/>
    <w:rsid w:val="00FB27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HHeaderContSpacer">
    <w:name w:val="NH_Header Cont Spacer"/>
    <w:basedOn w:val="Header"/>
    <w:qFormat/>
    <w:rsid w:val="00E3053F"/>
    <w:pPr>
      <w:spacing w:after="2500"/>
    </w:pPr>
  </w:style>
  <w:style w:type="paragraph" w:customStyle="1" w:styleId="NHBodycopy">
    <w:name w:val="NH_Body copy"/>
    <w:basedOn w:val="NHNormalText"/>
    <w:qFormat/>
    <w:rsid w:val="00030D22"/>
  </w:style>
  <w:style w:type="paragraph" w:customStyle="1" w:styleId="NHHeaderBold">
    <w:name w:val="NH_Header_Bold"/>
    <w:basedOn w:val="NHNormalText"/>
    <w:qFormat/>
    <w:rsid w:val="00DE700C"/>
    <w:pPr>
      <w:spacing w:line="200" w:lineRule="exact"/>
    </w:pPr>
    <w:rPr>
      <w:b/>
      <w:sz w:val="16"/>
    </w:rPr>
  </w:style>
  <w:style w:type="paragraph" w:customStyle="1" w:styleId="NHHeaderRegular">
    <w:name w:val="NH_Header_Regular"/>
    <w:basedOn w:val="NHHeaderBold"/>
    <w:qFormat/>
    <w:rsid w:val="00D95F4C"/>
    <w:rPr>
      <w:b w:val="0"/>
    </w:rPr>
  </w:style>
  <w:style w:type="character" w:styleId="Hyperlink">
    <w:name w:val="Hyperlink"/>
    <w:basedOn w:val="DefaultParagraphFont"/>
    <w:uiPriority w:val="99"/>
    <w:unhideWhenUsed/>
    <w:rsid w:val="003A7831"/>
    <w:rPr>
      <w:color w:val="0563C1" w:themeColor="hyperlink"/>
      <w:u w:val="single"/>
    </w:rPr>
  </w:style>
  <w:style w:type="paragraph" w:customStyle="1" w:styleId="NHFooterDetails">
    <w:name w:val="NH_Footer Details"/>
    <w:basedOn w:val="NHHeaderRegular"/>
    <w:qFormat/>
    <w:rsid w:val="00030D22"/>
    <w:pPr>
      <w:spacing w:line="140" w:lineRule="exact"/>
    </w:pPr>
    <w:rPr>
      <w:color w:val="A9A9A6"/>
      <w:sz w:val="12"/>
    </w:rPr>
  </w:style>
  <w:style w:type="paragraph" w:customStyle="1" w:styleId="NHAddressee">
    <w:name w:val="NH_Addressee"/>
    <w:basedOn w:val="NHBodycopy"/>
    <w:qFormat/>
    <w:rsid w:val="0085738D"/>
    <w:pPr>
      <w:spacing w:line="220" w:lineRule="exact"/>
    </w:pPr>
    <w:rPr>
      <w:sz w:val="18"/>
    </w:rPr>
  </w:style>
  <w:style w:type="paragraph" w:customStyle="1" w:styleId="NHAddresseeBold">
    <w:name w:val="NH Addressee Bold"/>
    <w:basedOn w:val="NHAddressee"/>
    <w:next w:val="NHAddressee"/>
    <w:qFormat/>
    <w:rsid w:val="0085738D"/>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8279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Nuffield Health">
      <a:dk1>
        <a:srgbClr val="000000"/>
      </a:dk1>
      <a:lt1>
        <a:srgbClr val="FFFFFF"/>
      </a:lt1>
      <a:dk2>
        <a:srgbClr val="000000"/>
      </a:dk2>
      <a:lt2>
        <a:srgbClr val="FFFFFF"/>
      </a:lt2>
      <a:accent1>
        <a:srgbClr val="D3B59E"/>
      </a:accent1>
      <a:accent2>
        <a:srgbClr val="69A9E0"/>
      </a:accent2>
      <a:accent3>
        <a:srgbClr val="FFE414"/>
      </a:accent3>
      <a:accent4>
        <a:srgbClr val="F097AB"/>
      </a:accent4>
      <a:accent5>
        <a:srgbClr val="00ABA9"/>
      </a:accent5>
      <a:accent6>
        <a:srgbClr val="D9DBD9"/>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B1032F6CC8CD949AE0AEB1FCB3350B8" ma:contentTypeVersion="6" ma:contentTypeDescription="Create a new document." ma:contentTypeScope="" ma:versionID="daad43c4b209a8b90c1409e49f99af70">
  <xsd:schema xmlns:xsd="http://www.w3.org/2001/XMLSchema" xmlns:xs="http://www.w3.org/2001/XMLSchema" xmlns:p="http://schemas.microsoft.com/office/2006/metadata/properties" xmlns:ns1="http://schemas.microsoft.com/sharepoint/v3" xmlns:ns2="f61a6164-5cda-4657-ab5f-6d8bcb5f9ecb" xmlns:ns3="78057b84-dea3-45e2-9185-a58ab1f518b0" targetNamespace="http://schemas.microsoft.com/office/2006/metadata/properties" ma:root="true" ma:fieldsID="211a840d5c1ab902555f76478c0c84d6" ns1:_="" ns2:_="" ns3:_="">
    <xsd:import namespace="http://schemas.microsoft.com/sharepoint/v3"/>
    <xsd:import namespace="f61a6164-5cda-4657-ab5f-6d8bcb5f9ecb"/>
    <xsd:import namespace="78057b84-dea3-45e2-9185-a58ab1f518b0"/>
    <xsd:element name="properties">
      <xsd:complexType>
        <xsd:sequence>
          <xsd:element name="documentManagement">
            <xsd:complexType>
              <xsd:all>
                <xsd:element ref="ns1:PublishingStartDate" minOccurs="0"/>
                <xsd:element ref="ns1:PublishingExpirationDate" minOccurs="0"/>
                <xsd:element ref="ns2:_dlc_DocId" minOccurs="0"/>
                <xsd:element ref="ns2:_dlc_DocIdUrl" minOccurs="0"/>
                <xsd:element ref="ns2:_dlc_DocIdPersistId" minOccurs="0"/>
                <xsd:element ref="ns2:SharedWithUsers" minOccurs="0"/>
                <xsd:element ref="ns2:SharedWithDetails" minOccurs="0"/>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Scheduling Start Date is a site column created by the Publishing feature. It is used to specify the date and time on which this page will first appear to site visitors." ma:internalName="PublishingStartDate">
      <xsd:simpleType>
        <xsd:restriction base="dms:Unknown"/>
      </xsd:simpleType>
    </xsd:element>
    <xsd:element name="PublishingExpirationDate" ma:index="9" nillable="true" ma:displayName="Scheduling End Date" ma:description="Scheduling End Date is a site column created by the Publishing feature. It is used to specify the date and time on which this page will no longer appear to site visitors."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61a6164-5cda-4657-ab5f-6d8bcb5f9ecb" elementFormDefault="qualified">
    <xsd:import namespace="http://schemas.microsoft.com/office/2006/documentManagement/types"/>
    <xsd:import namespace="http://schemas.microsoft.com/office/infopath/2007/PartnerControls"/>
    <xsd:element name="_dlc_DocId" ma:index="10" nillable="true" ma:displayName="Document ID Value" ma:description="The value of the document ID assigned to this item." ma:internalName="_dlc_DocId" ma:readOnly="true">
      <xsd:simpleType>
        <xsd:restriction base="dms:Text"/>
      </xsd:simpleType>
    </xsd:element>
    <xsd:element name="_dlc_DocIdUrl" ma:index="11"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element name="SharedWithUsers" ma:index="13"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8057b84-dea3-45e2-9185-a58ab1f518b0" elementFormDefault="qualified">
    <xsd:import namespace="http://schemas.microsoft.com/office/2006/documentManagement/types"/>
    <xsd:import namespace="http://schemas.microsoft.com/office/infopath/2007/PartnerControls"/>
    <xsd:element name="MediaServiceMetadata" ma:index="15" nillable="true" ma:displayName="MediaServiceMetadata" ma:description="" ma:hidden="true" ma:internalName="MediaServiceMetadata" ma:readOnly="true">
      <xsd:simpleType>
        <xsd:restriction base="dms:Note"/>
      </xsd:simpleType>
    </xsd:element>
    <xsd:element name="MediaServiceFastMetadata" ma:index="16" nillable="true" ma:displayName="MediaServiceFastMetadata" ma:description=""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_dlc_DocId xmlns="f61a6164-5cda-4657-ab5f-6d8bcb5f9ecb">NUFFIELDHOME-6-121</_dlc_DocId>
    <_dlc_DocIdUrl xmlns="f61a6164-5cda-4657-ab5f-6d8bcb5f9ecb">
      <Url>https://mynuffieldhealth.sharepoint.com/_layouts/15/DocIdRedir.aspx?ID=NUFFIELDHOME-6-121</Url>
      <Description>NUFFIELDHOME-6-121</Description>
    </_dlc_DocIdUrl>
    <SharedWithUsers xmlns="f61a6164-5cda-4657-ab5f-6d8bcb5f9ecb">
      <UserInfo>
        <DisplayName>Hampton, Lorraine</DisplayName>
        <AccountId>10225</AccountId>
        <AccountType/>
      </UserInfo>
      <UserInfo>
        <DisplayName>Parry, Nonn</DisplayName>
        <AccountId>5435</AccountId>
        <AccountType/>
      </UserInfo>
      <UserInfo>
        <DisplayName>Farnell, Kelly</DisplayName>
        <AccountId>3543</AccountId>
        <AccountType/>
      </UserInfo>
      <UserInfo>
        <DisplayName>Martin, Angela</DisplayName>
        <AccountId>16791</AccountId>
        <AccountType/>
      </UserInfo>
      <UserInfo>
        <DisplayName>Divit, Peter</DisplayName>
        <AccountId>6045</AccountId>
        <AccountType/>
      </UserInfo>
      <UserInfo>
        <DisplayName>Walker, James</DisplayName>
        <AccountId>18741</AccountId>
        <AccountType/>
      </UserInfo>
    </SharedWithUsers>
  </documentManagement>
</p:properties>
</file>

<file path=customXml/itemProps1.xml><?xml version="1.0" encoding="utf-8"?>
<ds:datastoreItem xmlns:ds="http://schemas.openxmlformats.org/officeDocument/2006/customXml" ds:itemID="{B7A67971-AD91-4C66-81C9-04B7B09579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61a6164-5cda-4657-ab5f-6d8bcb5f9ecb"/>
    <ds:schemaRef ds:uri="78057b84-dea3-45e2-9185-a58ab1f518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52D8DEA-8260-4E9B-ACD1-90D6BA8CD288}">
  <ds:schemaRefs>
    <ds:schemaRef ds:uri="http://schemas.microsoft.com/sharepoint/events"/>
  </ds:schemaRefs>
</ds:datastoreItem>
</file>

<file path=customXml/itemProps3.xml><?xml version="1.0" encoding="utf-8"?>
<ds:datastoreItem xmlns:ds="http://schemas.openxmlformats.org/officeDocument/2006/customXml" ds:itemID="{085BC5D1-A90E-4E65-9D2D-B7BF4282838B}">
  <ds:schemaRefs>
    <ds:schemaRef ds:uri="http://schemas.microsoft.com/sharepoint/v3/contenttype/forms"/>
  </ds:schemaRefs>
</ds:datastoreItem>
</file>

<file path=customXml/itemProps4.xml><?xml version="1.0" encoding="utf-8"?>
<ds:datastoreItem xmlns:ds="http://schemas.openxmlformats.org/officeDocument/2006/customXml" ds:itemID="{430113CE-D32F-446A-90F2-DA2DBFE74191}">
  <ds:schemaRefs>
    <ds:schemaRef ds:uri="http://purl.org/dc/elements/1.1/"/>
    <ds:schemaRef ds:uri="http://schemas.microsoft.com/office/2006/documentManagement/types"/>
    <ds:schemaRef ds:uri="http://purl.org/dc/terms/"/>
    <ds:schemaRef ds:uri="http://schemas.microsoft.com/office/infopath/2007/PartnerControls"/>
    <ds:schemaRef ds:uri="http://schemas.microsoft.com/sharepoint/v3"/>
    <ds:schemaRef ds:uri="http://www.w3.org/XML/1998/namespace"/>
    <ds:schemaRef ds:uri="http://schemas.openxmlformats.org/package/2006/metadata/core-properties"/>
    <ds:schemaRef ds:uri="http://purl.org/dc/dcmitype/"/>
    <ds:schemaRef ds:uri="78057b84-dea3-45e2-9185-a58ab1f518b0"/>
    <ds:schemaRef ds:uri="f61a6164-5cda-4657-ab5f-6d8bcb5f9ecb"/>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1156</Words>
  <Characters>6592</Characters>
  <Application>Microsoft Office Word</Application>
  <DocSecurity>4</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Nuffield Health</Company>
  <LinksUpToDate>false</LinksUpToDate>
  <CharactersWithSpaces>7733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Ian Haughton</dc:creator>
  <cp:lastModifiedBy>Kingsbury, Nicola</cp:lastModifiedBy>
  <cp:revision>2</cp:revision>
  <dcterms:created xsi:type="dcterms:W3CDTF">2018-04-16T09:00:00Z</dcterms:created>
  <dcterms:modified xsi:type="dcterms:W3CDTF">2018-04-16T09:00:00Z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0x0101008B1032F6CC8CD949AE0AEB1FCB3350B8</vt:lpwstr>
  </property>
  <property fmtid="{D5CDD505-2E9C-101B-9397-08002B2CF9AE}" pid="3" name="_dlc_DocIdItemGuid">
    <vt:lpwstr>fe8aa096-80f4-4bec-9b4f-5a6d95ce94d3</vt:lpwstr>
  </property>
</Properties>
</file>